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DC8" w:rsidRPr="00B668F5" w:rsidRDefault="00CB6DC8" w:rsidP="00CB6DC8">
      <w:pPr>
        <w:spacing w:line="480" w:lineRule="auto"/>
        <w:jc w:val="center"/>
        <w:rPr>
          <w:rFonts w:ascii="Times New Roman" w:hAnsi="Times New Roman" w:cs="Times New Roman"/>
          <w:sz w:val="24"/>
          <w:szCs w:val="24"/>
        </w:rPr>
      </w:pPr>
      <w:bookmarkStart w:id="0" w:name="_GoBack"/>
      <w:bookmarkEnd w:id="0"/>
    </w:p>
    <w:p w:rsidR="00CB6DC8" w:rsidRPr="00B668F5" w:rsidRDefault="00CB6DC8" w:rsidP="00CB6DC8">
      <w:pPr>
        <w:spacing w:line="480" w:lineRule="auto"/>
        <w:jc w:val="center"/>
        <w:rPr>
          <w:rFonts w:ascii="Times New Roman" w:hAnsi="Times New Roman" w:cs="Times New Roman"/>
          <w:sz w:val="24"/>
          <w:szCs w:val="24"/>
        </w:rPr>
      </w:pPr>
    </w:p>
    <w:p w:rsidR="00CB6DC8" w:rsidRPr="00B668F5" w:rsidRDefault="00CB6DC8" w:rsidP="00CB6DC8">
      <w:pPr>
        <w:spacing w:line="480" w:lineRule="auto"/>
        <w:jc w:val="center"/>
        <w:rPr>
          <w:rFonts w:ascii="Times New Roman" w:hAnsi="Times New Roman" w:cs="Times New Roman"/>
          <w:sz w:val="24"/>
          <w:szCs w:val="24"/>
        </w:rPr>
      </w:pPr>
    </w:p>
    <w:p w:rsidR="00CB6DC8" w:rsidRPr="00B668F5" w:rsidRDefault="00CB6DC8" w:rsidP="00CB6DC8">
      <w:pPr>
        <w:spacing w:line="480" w:lineRule="auto"/>
        <w:jc w:val="center"/>
        <w:rPr>
          <w:rFonts w:ascii="Times New Roman" w:hAnsi="Times New Roman" w:cs="Times New Roman"/>
          <w:sz w:val="24"/>
          <w:szCs w:val="24"/>
        </w:rPr>
      </w:pPr>
    </w:p>
    <w:p w:rsidR="00CB6DC8" w:rsidRPr="00B668F5" w:rsidRDefault="00CB6DC8" w:rsidP="00CB6DC8">
      <w:pPr>
        <w:spacing w:line="480" w:lineRule="auto"/>
        <w:jc w:val="center"/>
        <w:rPr>
          <w:rFonts w:ascii="Times New Roman" w:hAnsi="Times New Roman" w:cs="Times New Roman"/>
          <w:sz w:val="24"/>
          <w:szCs w:val="24"/>
        </w:rPr>
      </w:pPr>
    </w:p>
    <w:p w:rsidR="00CB6DC8" w:rsidRPr="00B668F5" w:rsidRDefault="00CB6DC8" w:rsidP="00CB6DC8">
      <w:pPr>
        <w:spacing w:line="480" w:lineRule="auto"/>
        <w:jc w:val="center"/>
        <w:rPr>
          <w:rFonts w:ascii="Times New Roman" w:hAnsi="Times New Roman" w:cs="Times New Roman"/>
          <w:sz w:val="24"/>
          <w:szCs w:val="24"/>
        </w:rPr>
      </w:pPr>
    </w:p>
    <w:p w:rsidR="00CB6DC8" w:rsidRPr="00B668F5" w:rsidRDefault="00CB6DC8" w:rsidP="00CB6DC8">
      <w:pPr>
        <w:spacing w:line="480" w:lineRule="auto"/>
        <w:jc w:val="center"/>
        <w:rPr>
          <w:rFonts w:ascii="Times New Roman" w:hAnsi="Times New Roman" w:cs="Times New Roman"/>
          <w:sz w:val="24"/>
          <w:szCs w:val="24"/>
        </w:rPr>
      </w:pPr>
    </w:p>
    <w:p w:rsidR="00CB6DC8" w:rsidRPr="00B668F5" w:rsidRDefault="00CB6DC8" w:rsidP="00CB6DC8">
      <w:pPr>
        <w:spacing w:line="480" w:lineRule="auto"/>
        <w:jc w:val="center"/>
        <w:rPr>
          <w:rFonts w:ascii="Times New Roman" w:hAnsi="Times New Roman" w:cs="Times New Roman"/>
          <w:sz w:val="24"/>
          <w:szCs w:val="24"/>
        </w:rPr>
      </w:pPr>
    </w:p>
    <w:p w:rsidR="00CB6DC8" w:rsidRPr="00B668F5" w:rsidRDefault="00CB6DC8" w:rsidP="00CB6DC8">
      <w:pPr>
        <w:spacing w:line="480" w:lineRule="auto"/>
        <w:jc w:val="center"/>
        <w:rPr>
          <w:rFonts w:ascii="Times New Roman" w:hAnsi="Times New Roman" w:cs="Times New Roman"/>
          <w:sz w:val="24"/>
          <w:szCs w:val="24"/>
        </w:rPr>
      </w:pPr>
      <w:r w:rsidRPr="00B668F5">
        <w:rPr>
          <w:rFonts w:ascii="Times New Roman" w:hAnsi="Times New Roman" w:cs="Times New Roman"/>
          <w:sz w:val="24"/>
          <w:szCs w:val="24"/>
        </w:rPr>
        <w:t>Technology and Terrorism</w:t>
      </w:r>
    </w:p>
    <w:p w:rsidR="00CB6DC8" w:rsidRPr="00B668F5" w:rsidRDefault="00CB6DC8" w:rsidP="00CB6DC8">
      <w:pPr>
        <w:spacing w:line="480" w:lineRule="auto"/>
        <w:jc w:val="center"/>
        <w:rPr>
          <w:rFonts w:ascii="Times New Roman" w:hAnsi="Times New Roman" w:cs="Times New Roman"/>
          <w:sz w:val="24"/>
          <w:szCs w:val="24"/>
        </w:rPr>
      </w:pPr>
      <w:r w:rsidRPr="00B668F5">
        <w:rPr>
          <w:rFonts w:ascii="Times New Roman" w:hAnsi="Times New Roman" w:cs="Times New Roman"/>
          <w:sz w:val="24"/>
          <w:szCs w:val="24"/>
        </w:rPr>
        <w:t>Name</w:t>
      </w:r>
    </w:p>
    <w:p w:rsidR="00CB6DC8" w:rsidRPr="00B668F5" w:rsidRDefault="00CB6DC8" w:rsidP="00CB6DC8">
      <w:pPr>
        <w:spacing w:line="480" w:lineRule="auto"/>
        <w:jc w:val="center"/>
        <w:rPr>
          <w:rFonts w:ascii="Times New Roman" w:hAnsi="Times New Roman" w:cs="Times New Roman"/>
          <w:sz w:val="24"/>
          <w:szCs w:val="24"/>
        </w:rPr>
      </w:pPr>
      <w:r w:rsidRPr="00B668F5">
        <w:rPr>
          <w:rFonts w:ascii="Times New Roman" w:hAnsi="Times New Roman" w:cs="Times New Roman"/>
          <w:sz w:val="24"/>
          <w:szCs w:val="24"/>
        </w:rPr>
        <w:t>Institution</w:t>
      </w:r>
    </w:p>
    <w:p w:rsidR="00CB6DC8" w:rsidRPr="00B668F5" w:rsidRDefault="00CB6DC8" w:rsidP="00CB6DC8">
      <w:pPr>
        <w:spacing w:line="480" w:lineRule="auto"/>
        <w:jc w:val="center"/>
        <w:rPr>
          <w:rFonts w:ascii="Times New Roman" w:hAnsi="Times New Roman" w:cs="Times New Roman"/>
          <w:sz w:val="24"/>
          <w:szCs w:val="24"/>
        </w:rPr>
      </w:pPr>
      <w:r w:rsidRPr="00B668F5">
        <w:rPr>
          <w:rFonts w:ascii="Times New Roman" w:hAnsi="Times New Roman" w:cs="Times New Roman"/>
          <w:sz w:val="24"/>
          <w:szCs w:val="24"/>
        </w:rPr>
        <w:t>Date</w:t>
      </w:r>
    </w:p>
    <w:p w:rsidR="00CB6DC8" w:rsidRPr="00B668F5" w:rsidRDefault="00CB6DC8">
      <w:pPr>
        <w:rPr>
          <w:rFonts w:ascii="Times New Roman" w:hAnsi="Times New Roman" w:cs="Times New Roman"/>
          <w:sz w:val="24"/>
          <w:szCs w:val="24"/>
        </w:rPr>
      </w:pPr>
      <w:r w:rsidRPr="00B668F5">
        <w:rPr>
          <w:rFonts w:ascii="Times New Roman" w:hAnsi="Times New Roman" w:cs="Times New Roman"/>
          <w:sz w:val="24"/>
          <w:szCs w:val="24"/>
        </w:rPr>
        <w:br w:type="page"/>
      </w:r>
    </w:p>
    <w:p w:rsidR="00CB6DC8" w:rsidRPr="00B668F5" w:rsidRDefault="00CB6DC8" w:rsidP="002E0EB1">
      <w:pPr>
        <w:spacing w:line="480" w:lineRule="auto"/>
        <w:jc w:val="center"/>
        <w:rPr>
          <w:rFonts w:ascii="Times New Roman" w:hAnsi="Times New Roman" w:cs="Times New Roman"/>
          <w:sz w:val="24"/>
          <w:szCs w:val="24"/>
        </w:rPr>
      </w:pPr>
      <w:r w:rsidRPr="00B668F5">
        <w:rPr>
          <w:rFonts w:ascii="Times New Roman" w:hAnsi="Times New Roman" w:cs="Times New Roman"/>
          <w:sz w:val="24"/>
          <w:szCs w:val="24"/>
        </w:rPr>
        <w:lastRenderedPageBreak/>
        <w:t>Technology and Terrorism</w:t>
      </w:r>
    </w:p>
    <w:p w:rsidR="00B668F5" w:rsidRPr="00B668F5" w:rsidRDefault="00B668F5" w:rsidP="00B668F5">
      <w:pPr>
        <w:spacing w:line="480" w:lineRule="auto"/>
        <w:ind w:firstLine="720"/>
        <w:rPr>
          <w:rFonts w:ascii="Times New Roman" w:hAnsi="Times New Roman" w:cs="Times New Roman"/>
          <w:sz w:val="24"/>
          <w:szCs w:val="24"/>
        </w:rPr>
      </w:pPr>
      <w:r w:rsidRPr="00B668F5">
        <w:rPr>
          <w:rFonts w:ascii="Times New Roman" w:hAnsi="Times New Roman" w:cs="Times New Roman"/>
          <w:sz w:val="24"/>
          <w:szCs w:val="24"/>
        </w:rPr>
        <w:t>The use of technology and the internet in e</w:t>
      </w:r>
      <w:r w:rsidR="006A5B6E">
        <w:rPr>
          <w:rFonts w:ascii="Times New Roman" w:hAnsi="Times New Roman" w:cs="Times New Roman"/>
          <w:sz w:val="24"/>
          <w:szCs w:val="24"/>
        </w:rPr>
        <w:t xml:space="preserve">xecuting terrorist attacks has </w:t>
      </w:r>
      <w:r w:rsidRPr="00B668F5">
        <w:rPr>
          <w:rFonts w:ascii="Times New Roman" w:hAnsi="Times New Roman" w:cs="Times New Roman"/>
          <w:sz w:val="24"/>
          <w:szCs w:val="24"/>
        </w:rPr>
        <w:t>rapidly grown over the years. Technology has increased, and as such, there is no universal instrument that is specifically addressing the pervasive facets of terrorist activities as far as using technology is concerned. Terrorists also use technology to re</w:t>
      </w:r>
      <w:r w:rsidR="006A5B6E">
        <w:rPr>
          <w:rFonts w:ascii="Times New Roman" w:hAnsi="Times New Roman" w:cs="Times New Roman"/>
          <w:sz w:val="24"/>
          <w:szCs w:val="24"/>
        </w:rPr>
        <w:t>cruit, finance, and train</w:t>
      </w:r>
      <w:r>
        <w:rPr>
          <w:rFonts w:ascii="Times New Roman" w:hAnsi="Times New Roman" w:cs="Times New Roman"/>
          <w:sz w:val="24"/>
          <w:szCs w:val="24"/>
        </w:rPr>
        <w:t xml:space="preserve"> to</w:t>
      </w:r>
      <w:r w:rsidRPr="00B668F5">
        <w:rPr>
          <w:rFonts w:ascii="Times New Roman" w:hAnsi="Times New Roman" w:cs="Times New Roman"/>
          <w:sz w:val="24"/>
          <w:szCs w:val="24"/>
        </w:rPr>
        <w:t xml:space="preserve"> commit cruel acts of terrorism (Haddow, Bullock &amp; Coppola, 2017). Also, terrorist</w:t>
      </w:r>
      <w:r w:rsidR="006A5B6E">
        <w:rPr>
          <w:rFonts w:ascii="Times New Roman" w:hAnsi="Times New Roman" w:cs="Times New Roman"/>
          <w:sz w:val="24"/>
          <w:szCs w:val="24"/>
        </w:rPr>
        <w:t>s</w:t>
      </w:r>
      <w:r w:rsidRPr="00B668F5">
        <w:rPr>
          <w:rFonts w:ascii="Times New Roman" w:hAnsi="Times New Roman" w:cs="Times New Roman"/>
          <w:sz w:val="24"/>
          <w:szCs w:val="24"/>
        </w:rPr>
        <w:t xml:space="preserve"> and terrorist</w:t>
      </w:r>
      <w:r w:rsidR="006A5B6E">
        <w:rPr>
          <w:rFonts w:ascii="Times New Roman" w:hAnsi="Times New Roman" w:cs="Times New Roman"/>
          <w:sz w:val="24"/>
          <w:szCs w:val="24"/>
        </w:rPr>
        <w:t>s’</w:t>
      </w:r>
      <w:r w:rsidRPr="00B668F5">
        <w:rPr>
          <w:rFonts w:ascii="Times New Roman" w:hAnsi="Times New Roman" w:cs="Times New Roman"/>
          <w:sz w:val="24"/>
          <w:szCs w:val="24"/>
        </w:rPr>
        <w:t xml:space="preserve"> organizations use technology to plan and execute acts of terrorism through the release of bombs. The use and access of chemicals which are used in the making of explosives has enabled improvised explosive devices to become prominent. In this case, terrorists can increase the firing power hence weakening the target since the chemicals affect a large area. Terrorists do not have to be present in the time of execution. Technology has allowed terrorists to discover the use of automobiles in making of car bombs which are planted on the ground or near target buildings or vehicles (Haddow et al., 2017). Again, technology has allowed the use of rocket and mortar attacks, which are one of the most common ways that terrorist</w:t>
      </w:r>
      <w:r>
        <w:rPr>
          <w:rFonts w:ascii="Times New Roman" w:hAnsi="Times New Roman" w:cs="Times New Roman"/>
          <w:sz w:val="24"/>
          <w:szCs w:val="24"/>
        </w:rPr>
        <w:t>s to attack</w:t>
      </w:r>
      <w:r w:rsidRPr="00B668F5">
        <w:rPr>
          <w:rFonts w:ascii="Times New Roman" w:hAnsi="Times New Roman" w:cs="Times New Roman"/>
          <w:sz w:val="24"/>
          <w:szCs w:val="24"/>
        </w:rPr>
        <w:t xml:space="preserve">. Terrorists widely prefer this method since it weakens the enemy because the destruction is severe and unbearable. For example, the Islamic jihad in Palestine launched rocket and mortar attacks in Israel hence killing a lot of innocent lives. </w:t>
      </w:r>
    </w:p>
    <w:p w:rsidR="00B668F5" w:rsidRPr="00B668F5" w:rsidRDefault="00B668F5" w:rsidP="00920119">
      <w:pPr>
        <w:spacing w:line="480" w:lineRule="auto"/>
        <w:ind w:firstLine="720"/>
        <w:rPr>
          <w:rFonts w:ascii="Times New Roman" w:hAnsi="Times New Roman" w:cs="Times New Roman"/>
          <w:sz w:val="24"/>
          <w:szCs w:val="24"/>
        </w:rPr>
      </w:pPr>
      <w:r w:rsidRPr="00B668F5">
        <w:rPr>
          <w:rFonts w:ascii="Times New Roman" w:hAnsi="Times New Roman" w:cs="Times New Roman"/>
          <w:sz w:val="24"/>
          <w:szCs w:val="24"/>
        </w:rPr>
        <w:t xml:space="preserve">One of the </w:t>
      </w:r>
      <w:r w:rsidR="006A5B6E">
        <w:rPr>
          <w:rFonts w:ascii="Times New Roman" w:hAnsi="Times New Roman" w:cs="Times New Roman"/>
          <w:sz w:val="24"/>
          <w:szCs w:val="24"/>
        </w:rPr>
        <w:t>H</w:t>
      </w:r>
      <w:r w:rsidRPr="00B668F5">
        <w:rPr>
          <w:rFonts w:ascii="Times New Roman" w:hAnsi="Times New Roman" w:cs="Times New Roman"/>
          <w:sz w:val="24"/>
          <w:szCs w:val="24"/>
        </w:rPr>
        <w:t xml:space="preserve">omeland security challenges related to terrorist’s use of technology to plan and execute acts of terrorism is the pressure to cope up with advanced technologies. Technology is getting more sophisticated every day, almost in all aspects of life. According to Kaplan (2009), terrorists have widely utilized new technology in the planning, training and execution of attacks regardless of the area the target is situated. Homeland security has experienced difficulties in trying to cope up with the ever-rising levels of technology. Therefore, Homeland security should focus on improving their technical knowledge and skills to be in a pole position to counter all forms of terrorism. Another homeland security </w:t>
      </w:r>
      <w:r w:rsidRPr="00B668F5">
        <w:rPr>
          <w:rFonts w:ascii="Times New Roman" w:hAnsi="Times New Roman" w:cs="Times New Roman"/>
          <w:sz w:val="24"/>
          <w:szCs w:val="24"/>
        </w:rPr>
        <w:lastRenderedPageBreak/>
        <w:t xml:space="preserve">challenge is lack of funds to conduct research and investigations which may be vital in countering terrorism. Since terrorism has become a global threat, more funds, which are not available, are needed. </w:t>
      </w:r>
    </w:p>
    <w:p w:rsidR="00B668F5" w:rsidRPr="00B668F5" w:rsidRDefault="006A5B6E" w:rsidP="0092011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w:t>
      </w:r>
      <w:r w:rsidR="00B668F5" w:rsidRPr="00B668F5">
        <w:rPr>
          <w:rFonts w:ascii="Times New Roman" w:hAnsi="Times New Roman" w:cs="Times New Roman"/>
          <w:sz w:val="24"/>
          <w:szCs w:val="24"/>
        </w:rPr>
        <w:t xml:space="preserve">Homeland security officials should initiate complex software programs which cannot be hacked to prevent terrorists from accessing critical information before they launch </w:t>
      </w:r>
      <w:r w:rsidR="00920119">
        <w:rPr>
          <w:rFonts w:ascii="Times New Roman" w:hAnsi="Times New Roman" w:cs="Times New Roman"/>
          <w:sz w:val="24"/>
          <w:szCs w:val="24"/>
        </w:rPr>
        <w:t xml:space="preserve">severe </w:t>
      </w:r>
      <w:r w:rsidR="00B668F5" w:rsidRPr="00B668F5">
        <w:rPr>
          <w:rFonts w:ascii="Times New Roman" w:hAnsi="Times New Roman" w:cs="Times New Roman"/>
          <w:sz w:val="24"/>
          <w:szCs w:val="24"/>
        </w:rPr>
        <w:t>attacks. They should also coopera</w:t>
      </w:r>
      <w:r w:rsidR="00920119">
        <w:rPr>
          <w:rFonts w:ascii="Times New Roman" w:hAnsi="Times New Roman" w:cs="Times New Roman"/>
          <w:sz w:val="24"/>
          <w:szCs w:val="24"/>
        </w:rPr>
        <w:t>te with the internet servers,</w:t>
      </w:r>
      <w:r w:rsidR="00B668F5" w:rsidRPr="00B668F5">
        <w:rPr>
          <w:rFonts w:ascii="Times New Roman" w:hAnsi="Times New Roman" w:cs="Times New Roman"/>
          <w:sz w:val="24"/>
          <w:szCs w:val="24"/>
        </w:rPr>
        <w:t xml:space="preserve"> protocols</w:t>
      </w:r>
      <w:r w:rsidR="00920119">
        <w:rPr>
          <w:rFonts w:ascii="Times New Roman" w:hAnsi="Times New Roman" w:cs="Times New Roman"/>
          <w:sz w:val="24"/>
          <w:szCs w:val="24"/>
        </w:rPr>
        <w:t xml:space="preserve"> and companies</w:t>
      </w:r>
      <w:r w:rsidR="00B668F5" w:rsidRPr="00B668F5">
        <w:rPr>
          <w:rFonts w:ascii="Times New Roman" w:hAnsi="Times New Roman" w:cs="Times New Roman"/>
          <w:sz w:val="24"/>
          <w:szCs w:val="24"/>
        </w:rPr>
        <w:t xml:space="preserve"> to ensure that </w:t>
      </w:r>
      <w:r w:rsidR="00920119">
        <w:rPr>
          <w:rFonts w:ascii="Times New Roman" w:hAnsi="Times New Roman" w:cs="Times New Roman"/>
          <w:sz w:val="24"/>
          <w:szCs w:val="24"/>
        </w:rPr>
        <w:t>any messages or information sent</w:t>
      </w:r>
      <w:r w:rsidR="00B668F5" w:rsidRPr="00B668F5">
        <w:rPr>
          <w:rFonts w:ascii="Times New Roman" w:hAnsi="Times New Roman" w:cs="Times New Roman"/>
          <w:sz w:val="24"/>
          <w:szCs w:val="24"/>
        </w:rPr>
        <w:t xml:space="preserve"> between terrorists is tracked before it gets viral. According to Yen (2004), policies should also be implemented to ensure that homeland security department has enough funds</w:t>
      </w:r>
      <w:r w:rsidR="00920119">
        <w:rPr>
          <w:rFonts w:ascii="Times New Roman" w:hAnsi="Times New Roman" w:cs="Times New Roman"/>
          <w:sz w:val="24"/>
          <w:szCs w:val="24"/>
        </w:rPr>
        <w:t xml:space="preserve"> and resources</w:t>
      </w:r>
      <w:r w:rsidR="00B668F5" w:rsidRPr="00B668F5">
        <w:rPr>
          <w:rFonts w:ascii="Times New Roman" w:hAnsi="Times New Roman" w:cs="Times New Roman"/>
          <w:sz w:val="24"/>
          <w:szCs w:val="24"/>
        </w:rPr>
        <w:t xml:space="preserve"> to counter-terrorism. </w:t>
      </w:r>
      <w:r w:rsidR="00920119">
        <w:rPr>
          <w:rFonts w:ascii="Times New Roman" w:hAnsi="Times New Roman" w:cs="Times New Roman"/>
          <w:sz w:val="24"/>
          <w:szCs w:val="24"/>
        </w:rPr>
        <w:t>Hence, e</w:t>
      </w:r>
      <w:r w:rsidR="00B668F5" w:rsidRPr="00B668F5">
        <w:rPr>
          <w:rFonts w:ascii="Times New Roman" w:hAnsi="Times New Roman" w:cs="Times New Roman"/>
          <w:sz w:val="24"/>
          <w:szCs w:val="24"/>
        </w:rPr>
        <w:t>quipping the department with resources will strengthen and expand its efforts to combat terrorism.</w:t>
      </w:r>
    </w:p>
    <w:p w:rsidR="006A76E4" w:rsidRDefault="006A76E4" w:rsidP="00CB6DC8">
      <w:pPr>
        <w:spacing w:line="480" w:lineRule="auto"/>
        <w:rPr>
          <w:rFonts w:ascii="Times New Roman" w:hAnsi="Times New Roman" w:cs="Times New Roman"/>
          <w:sz w:val="24"/>
          <w:szCs w:val="24"/>
        </w:rPr>
      </w:pPr>
    </w:p>
    <w:p w:rsidR="006A76E4" w:rsidRDefault="006A76E4" w:rsidP="00CB6DC8">
      <w:pPr>
        <w:spacing w:line="480" w:lineRule="auto"/>
        <w:rPr>
          <w:rFonts w:ascii="Times New Roman" w:hAnsi="Times New Roman" w:cs="Times New Roman"/>
          <w:sz w:val="24"/>
          <w:szCs w:val="24"/>
        </w:rPr>
      </w:pPr>
    </w:p>
    <w:p w:rsidR="006A76E4" w:rsidRDefault="006A76E4" w:rsidP="00CB6DC8">
      <w:pPr>
        <w:spacing w:line="480" w:lineRule="auto"/>
        <w:rPr>
          <w:rFonts w:ascii="Times New Roman" w:hAnsi="Times New Roman" w:cs="Times New Roman"/>
          <w:sz w:val="24"/>
          <w:szCs w:val="24"/>
        </w:rPr>
      </w:pPr>
    </w:p>
    <w:p w:rsidR="006A76E4" w:rsidRDefault="006A76E4" w:rsidP="00CB6DC8">
      <w:pPr>
        <w:spacing w:line="480" w:lineRule="auto"/>
        <w:rPr>
          <w:rFonts w:ascii="Times New Roman" w:hAnsi="Times New Roman" w:cs="Times New Roman"/>
          <w:sz w:val="24"/>
          <w:szCs w:val="24"/>
        </w:rPr>
      </w:pPr>
    </w:p>
    <w:p w:rsidR="006A76E4" w:rsidRDefault="006A76E4" w:rsidP="00CB6DC8">
      <w:pPr>
        <w:spacing w:line="480" w:lineRule="auto"/>
        <w:rPr>
          <w:rFonts w:ascii="Times New Roman" w:hAnsi="Times New Roman" w:cs="Times New Roman"/>
          <w:sz w:val="24"/>
          <w:szCs w:val="24"/>
        </w:rPr>
      </w:pPr>
    </w:p>
    <w:p w:rsidR="006A76E4" w:rsidRDefault="006A76E4" w:rsidP="00CB6DC8">
      <w:pPr>
        <w:spacing w:line="480" w:lineRule="auto"/>
        <w:rPr>
          <w:rFonts w:ascii="Times New Roman" w:hAnsi="Times New Roman" w:cs="Times New Roman"/>
          <w:sz w:val="24"/>
          <w:szCs w:val="24"/>
        </w:rPr>
      </w:pPr>
    </w:p>
    <w:p w:rsidR="006A76E4" w:rsidRDefault="006A76E4" w:rsidP="00CB6DC8">
      <w:pPr>
        <w:spacing w:line="480" w:lineRule="auto"/>
        <w:rPr>
          <w:rFonts w:ascii="Times New Roman" w:hAnsi="Times New Roman" w:cs="Times New Roman"/>
          <w:sz w:val="24"/>
          <w:szCs w:val="24"/>
        </w:rPr>
      </w:pPr>
    </w:p>
    <w:p w:rsidR="006A76E4" w:rsidRDefault="006A76E4" w:rsidP="00CB6DC8">
      <w:pPr>
        <w:spacing w:line="480" w:lineRule="auto"/>
        <w:rPr>
          <w:rFonts w:ascii="Times New Roman" w:hAnsi="Times New Roman" w:cs="Times New Roman"/>
          <w:sz w:val="24"/>
          <w:szCs w:val="24"/>
        </w:rPr>
      </w:pPr>
    </w:p>
    <w:p w:rsidR="006A76E4" w:rsidRDefault="006A76E4" w:rsidP="00CB6DC8">
      <w:pPr>
        <w:spacing w:line="480" w:lineRule="auto"/>
        <w:rPr>
          <w:rFonts w:ascii="Times New Roman" w:hAnsi="Times New Roman" w:cs="Times New Roman"/>
          <w:sz w:val="24"/>
          <w:szCs w:val="24"/>
        </w:rPr>
      </w:pPr>
    </w:p>
    <w:p w:rsidR="006A76E4" w:rsidRDefault="006A76E4" w:rsidP="00CB6DC8">
      <w:pPr>
        <w:spacing w:line="480" w:lineRule="auto"/>
        <w:rPr>
          <w:rFonts w:ascii="Times New Roman" w:hAnsi="Times New Roman" w:cs="Times New Roman"/>
          <w:sz w:val="24"/>
          <w:szCs w:val="24"/>
        </w:rPr>
      </w:pPr>
    </w:p>
    <w:p w:rsidR="006A5B6E" w:rsidRDefault="006A5B6E" w:rsidP="006A76E4">
      <w:pPr>
        <w:spacing w:line="480" w:lineRule="auto"/>
        <w:jc w:val="center"/>
        <w:rPr>
          <w:rFonts w:ascii="Times New Roman" w:hAnsi="Times New Roman" w:cs="Times New Roman"/>
          <w:sz w:val="24"/>
          <w:szCs w:val="24"/>
        </w:rPr>
      </w:pPr>
    </w:p>
    <w:p w:rsidR="002E5C02" w:rsidRPr="00B668F5" w:rsidRDefault="002E5C02" w:rsidP="006A76E4">
      <w:pPr>
        <w:spacing w:line="480" w:lineRule="auto"/>
        <w:jc w:val="center"/>
        <w:rPr>
          <w:rFonts w:ascii="Times New Roman" w:hAnsi="Times New Roman" w:cs="Times New Roman"/>
          <w:sz w:val="24"/>
          <w:szCs w:val="24"/>
        </w:rPr>
      </w:pPr>
      <w:r w:rsidRPr="00B668F5">
        <w:rPr>
          <w:rFonts w:ascii="Times New Roman" w:hAnsi="Times New Roman" w:cs="Times New Roman"/>
          <w:sz w:val="24"/>
          <w:szCs w:val="24"/>
        </w:rPr>
        <w:lastRenderedPageBreak/>
        <w:t>References</w:t>
      </w:r>
    </w:p>
    <w:p w:rsidR="006A76E4" w:rsidRPr="00B668F5" w:rsidRDefault="006A76E4" w:rsidP="006A76E4">
      <w:pPr>
        <w:spacing w:line="480" w:lineRule="auto"/>
        <w:ind w:left="720" w:hanging="720"/>
        <w:rPr>
          <w:rFonts w:ascii="Times New Roman" w:hAnsi="Times New Roman" w:cs="Times New Roman"/>
          <w:sz w:val="24"/>
          <w:szCs w:val="24"/>
          <w:shd w:val="clear" w:color="auto" w:fill="FFFFFF"/>
        </w:rPr>
      </w:pPr>
      <w:r w:rsidRPr="00B668F5">
        <w:rPr>
          <w:rFonts w:ascii="Times New Roman" w:hAnsi="Times New Roman" w:cs="Times New Roman"/>
          <w:sz w:val="24"/>
          <w:szCs w:val="24"/>
          <w:shd w:val="clear" w:color="auto" w:fill="FFFFFF"/>
        </w:rPr>
        <w:t>Haddow, G. D., Bullock, J. A., &amp; Coppola, D. P. (2017). </w:t>
      </w:r>
      <w:r w:rsidRPr="00B668F5">
        <w:rPr>
          <w:rFonts w:ascii="Times New Roman" w:hAnsi="Times New Roman" w:cs="Times New Roman"/>
          <w:i/>
          <w:iCs/>
          <w:sz w:val="24"/>
          <w:szCs w:val="24"/>
          <w:shd w:val="clear" w:color="auto" w:fill="FFFFFF"/>
        </w:rPr>
        <w:t>Introduction to emergency management</w:t>
      </w:r>
      <w:r w:rsidRPr="00B668F5">
        <w:rPr>
          <w:rFonts w:ascii="Times New Roman" w:hAnsi="Times New Roman" w:cs="Times New Roman"/>
          <w:sz w:val="24"/>
          <w:szCs w:val="24"/>
          <w:shd w:val="clear" w:color="auto" w:fill="FFFFFF"/>
        </w:rPr>
        <w:t>. Butterworth-Heinemann.</w:t>
      </w:r>
    </w:p>
    <w:p w:rsidR="006A76E4" w:rsidRPr="00B668F5" w:rsidRDefault="006A76E4" w:rsidP="006A76E4">
      <w:pPr>
        <w:spacing w:line="480" w:lineRule="auto"/>
        <w:ind w:left="720" w:hanging="720"/>
        <w:rPr>
          <w:rFonts w:ascii="Times New Roman" w:hAnsi="Times New Roman" w:cs="Times New Roman"/>
          <w:sz w:val="24"/>
          <w:szCs w:val="24"/>
        </w:rPr>
      </w:pPr>
      <w:r w:rsidRPr="00B668F5">
        <w:rPr>
          <w:rFonts w:ascii="Times New Roman" w:hAnsi="Times New Roman" w:cs="Times New Roman"/>
          <w:sz w:val="24"/>
          <w:szCs w:val="24"/>
          <w:shd w:val="clear" w:color="auto" w:fill="FFFFFF"/>
        </w:rPr>
        <w:t>Kaplan, E. (2009). Terrorists and the Internet. </w:t>
      </w:r>
      <w:r w:rsidRPr="00B668F5">
        <w:rPr>
          <w:rFonts w:ascii="Times New Roman" w:hAnsi="Times New Roman" w:cs="Times New Roman"/>
          <w:i/>
          <w:iCs/>
          <w:sz w:val="24"/>
          <w:szCs w:val="24"/>
          <w:shd w:val="clear" w:color="auto" w:fill="FFFFFF"/>
        </w:rPr>
        <w:t>Council on foreign Relations</w:t>
      </w:r>
      <w:r w:rsidRPr="00B668F5">
        <w:rPr>
          <w:rFonts w:ascii="Times New Roman" w:hAnsi="Times New Roman" w:cs="Times New Roman"/>
          <w:sz w:val="24"/>
          <w:szCs w:val="24"/>
          <w:shd w:val="clear" w:color="auto" w:fill="FFFFFF"/>
        </w:rPr>
        <w:t>, </w:t>
      </w:r>
      <w:r w:rsidRPr="00B668F5">
        <w:rPr>
          <w:rFonts w:ascii="Times New Roman" w:hAnsi="Times New Roman" w:cs="Times New Roman"/>
          <w:i/>
          <w:iCs/>
          <w:sz w:val="24"/>
          <w:szCs w:val="24"/>
          <w:shd w:val="clear" w:color="auto" w:fill="FFFFFF"/>
        </w:rPr>
        <w:t>8</w:t>
      </w:r>
      <w:r w:rsidRPr="00B668F5">
        <w:rPr>
          <w:rFonts w:ascii="Times New Roman" w:hAnsi="Times New Roman" w:cs="Times New Roman"/>
          <w:sz w:val="24"/>
          <w:szCs w:val="24"/>
          <w:shd w:val="clear" w:color="auto" w:fill="FFFFFF"/>
        </w:rPr>
        <w:t>.</w:t>
      </w:r>
    </w:p>
    <w:p w:rsidR="006A76E4" w:rsidRPr="00B668F5" w:rsidRDefault="006A76E4" w:rsidP="006A76E4">
      <w:pPr>
        <w:spacing w:line="480" w:lineRule="auto"/>
        <w:ind w:left="720" w:hanging="720"/>
        <w:rPr>
          <w:rFonts w:ascii="Times New Roman" w:hAnsi="Times New Roman" w:cs="Times New Roman"/>
          <w:sz w:val="24"/>
          <w:szCs w:val="24"/>
        </w:rPr>
      </w:pPr>
      <w:r w:rsidRPr="00B668F5">
        <w:rPr>
          <w:rFonts w:ascii="Times New Roman" w:hAnsi="Times New Roman" w:cs="Times New Roman"/>
          <w:sz w:val="24"/>
          <w:szCs w:val="24"/>
          <w:shd w:val="clear" w:color="auto" w:fill="FFFFFF"/>
        </w:rPr>
        <w:t>Yen, J. (2004). Emerging technologies for homeland security. </w:t>
      </w:r>
      <w:r w:rsidRPr="00B668F5">
        <w:rPr>
          <w:rFonts w:ascii="Times New Roman" w:hAnsi="Times New Roman" w:cs="Times New Roman"/>
          <w:i/>
          <w:iCs/>
          <w:sz w:val="24"/>
          <w:szCs w:val="24"/>
          <w:shd w:val="clear" w:color="auto" w:fill="FFFFFF"/>
        </w:rPr>
        <w:t>Communications of the ACM</w:t>
      </w:r>
      <w:r w:rsidRPr="00B668F5">
        <w:rPr>
          <w:rFonts w:ascii="Times New Roman" w:hAnsi="Times New Roman" w:cs="Times New Roman"/>
          <w:sz w:val="24"/>
          <w:szCs w:val="24"/>
          <w:shd w:val="clear" w:color="auto" w:fill="FFFFFF"/>
        </w:rPr>
        <w:t>, </w:t>
      </w:r>
      <w:r w:rsidRPr="00B668F5">
        <w:rPr>
          <w:rFonts w:ascii="Times New Roman" w:hAnsi="Times New Roman" w:cs="Times New Roman"/>
          <w:i/>
          <w:iCs/>
          <w:sz w:val="24"/>
          <w:szCs w:val="24"/>
          <w:shd w:val="clear" w:color="auto" w:fill="FFFFFF"/>
        </w:rPr>
        <w:t>47</w:t>
      </w:r>
      <w:r w:rsidRPr="00B668F5">
        <w:rPr>
          <w:rFonts w:ascii="Times New Roman" w:hAnsi="Times New Roman" w:cs="Times New Roman"/>
          <w:sz w:val="24"/>
          <w:szCs w:val="24"/>
          <w:shd w:val="clear" w:color="auto" w:fill="FFFFFF"/>
        </w:rPr>
        <w:t>(3), 33-35.</w:t>
      </w:r>
    </w:p>
    <w:sectPr w:rsidR="006A76E4" w:rsidRPr="00B668F5" w:rsidSect="00CB6DC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4303" w:rsidRDefault="00344303" w:rsidP="00CB6DC8">
      <w:pPr>
        <w:spacing w:after="0" w:line="240" w:lineRule="auto"/>
      </w:pPr>
      <w:r>
        <w:separator/>
      </w:r>
    </w:p>
  </w:endnote>
  <w:endnote w:type="continuationSeparator" w:id="1">
    <w:p w:rsidR="00344303" w:rsidRDefault="00344303" w:rsidP="00CB6D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4303" w:rsidRDefault="00344303" w:rsidP="00CB6DC8">
      <w:pPr>
        <w:spacing w:after="0" w:line="240" w:lineRule="auto"/>
      </w:pPr>
      <w:r>
        <w:separator/>
      </w:r>
    </w:p>
  </w:footnote>
  <w:footnote w:type="continuationSeparator" w:id="1">
    <w:p w:rsidR="00344303" w:rsidRDefault="00344303" w:rsidP="00CB6D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4628478"/>
      <w:docPartObj>
        <w:docPartGallery w:val="Page Numbers (Top of Page)"/>
        <w:docPartUnique/>
      </w:docPartObj>
    </w:sdtPr>
    <w:sdtEndPr>
      <w:rPr>
        <w:noProof/>
      </w:rPr>
    </w:sdtEndPr>
    <w:sdtContent>
      <w:p w:rsidR="00CB6DC8" w:rsidRPr="00CB6DC8" w:rsidRDefault="006A5B6E" w:rsidP="00CB6DC8">
        <w:pPr>
          <w:pStyle w:val="Header"/>
          <w:spacing w:line="480" w:lineRule="auto"/>
          <w:rPr>
            <w:rFonts w:ascii="Times New Roman" w:hAnsi="Times New Roman" w:cs="Times New Roman"/>
            <w:sz w:val="24"/>
            <w:szCs w:val="24"/>
          </w:rPr>
        </w:pPr>
        <w:r w:rsidRPr="006A5B6E">
          <w:rPr>
            <w:rFonts w:ascii="Times New Roman" w:hAnsi="Times New Roman" w:cs="Times New Roman"/>
            <w:sz w:val="24"/>
            <w:szCs w:val="24"/>
          </w:rPr>
          <w:t xml:space="preserve">TECHNOLOGY AND </w:t>
        </w:r>
        <w:r w:rsidR="00CB6DC8" w:rsidRPr="006A5B6E">
          <w:rPr>
            <w:rFonts w:ascii="Times New Roman" w:hAnsi="Times New Roman" w:cs="Times New Roman"/>
            <w:sz w:val="24"/>
            <w:szCs w:val="24"/>
          </w:rPr>
          <w:t>TERRORISM</w:t>
        </w:r>
        <w:r w:rsidRPr="006A5B6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A5B6E">
          <w:rPr>
            <w:rFonts w:ascii="Times New Roman" w:hAnsi="Times New Roman" w:cs="Times New Roman"/>
            <w:sz w:val="24"/>
            <w:szCs w:val="24"/>
          </w:rPr>
          <w:t xml:space="preserve">                        </w:t>
        </w:r>
        <w:r w:rsidR="000F1B4D" w:rsidRPr="006A5B6E">
          <w:rPr>
            <w:rFonts w:ascii="Times New Roman" w:hAnsi="Times New Roman" w:cs="Times New Roman"/>
            <w:sz w:val="24"/>
            <w:szCs w:val="24"/>
          </w:rPr>
          <w:fldChar w:fldCharType="begin"/>
        </w:r>
        <w:r w:rsidR="00CB6DC8" w:rsidRPr="006A5B6E">
          <w:rPr>
            <w:rFonts w:ascii="Times New Roman" w:hAnsi="Times New Roman" w:cs="Times New Roman"/>
            <w:sz w:val="24"/>
            <w:szCs w:val="24"/>
          </w:rPr>
          <w:instrText xml:space="preserve"> PAGE   \* MERGEFORMAT </w:instrText>
        </w:r>
        <w:r w:rsidR="000F1B4D" w:rsidRPr="006A5B6E">
          <w:rPr>
            <w:rFonts w:ascii="Times New Roman" w:hAnsi="Times New Roman" w:cs="Times New Roman"/>
            <w:sz w:val="24"/>
            <w:szCs w:val="24"/>
          </w:rPr>
          <w:fldChar w:fldCharType="separate"/>
        </w:r>
        <w:r>
          <w:rPr>
            <w:rFonts w:ascii="Times New Roman" w:hAnsi="Times New Roman" w:cs="Times New Roman"/>
            <w:noProof/>
            <w:sz w:val="24"/>
            <w:szCs w:val="24"/>
          </w:rPr>
          <w:t>1</w:t>
        </w:r>
        <w:r w:rsidR="000F1B4D" w:rsidRPr="006A5B6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DC8" w:rsidRPr="00CB6DC8" w:rsidRDefault="00CB6DC8" w:rsidP="00CB6DC8">
    <w:pPr>
      <w:pStyle w:val="Header"/>
      <w:spacing w:line="480" w:lineRule="auto"/>
      <w:rPr>
        <w:rFonts w:ascii="Times New Roman" w:hAnsi="Times New Roman" w:cs="Times New Roman"/>
        <w:sz w:val="24"/>
        <w:szCs w:val="24"/>
      </w:rPr>
    </w:pPr>
    <w:r w:rsidRPr="00CB6DC8">
      <w:rPr>
        <w:rFonts w:ascii="Times New Roman" w:hAnsi="Times New Roman" w:cs="Times New Roman"/>
        <w:sz w:val="24"/>
        <w:szCs w:val="24"/>
      </w:rPr>
      <w:t>Running head: TECHNOLOGY AND TERRORISM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C053C"/>
    <w:rsid w:val="000F1B4D"/>
    <w:rsid w:val="00181AD0"/>
    <w:rsid w:val="001C053C"/>
    <w:rsid w:val="001C4DC9"/>
    <w:rsid w:val="002E0EB1"/>
    <w:rsid w:val="002E5C02"/>
    <w:rsid w:val="00344303"/>
    <w:rsid w:val="004B240E"/>
    <w:rsid w:val="004E0162"/>
    <w:rsid w:val="006A5B6E"/>
    <w:rsid w:val="006A76E4"/>
    <w:rsid w:val="00812FAF"/>
    <w:rsid w:val="008269A8"/>
    <w:rsid w:val="008859E4"/>
    <w:rsid w:val="008D4E74"/>
    <w:rsid w:val="00920119"/>
    <w:rsid w:val="00A17316"/>
    <w:rsid w:val="00B143BF"/>
    <w:rsid w:val="00B668F5"/>
    <w:rsid w:val="00BA71D4"/>
    <w:rsid w:val="00CB6D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B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D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6DC8"/>
  </w:style>
  <w:style w:type="paragraph" w:styleId="Footer">
    <w:name w:val="footer"/>
    <w:basedOn w:val="Normal"/>
    <w:link w:val="FooterChar"/>
    <w:uiPriority w:val="99"/>
    <w:unhideWhenUsed/>
    <w:rsid w:val="00CB6D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6DC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2019-07-30T06:52:00Z</dcterms:created>
  <dcterms:modified xsi:type="dcterms:W3CDTF">2019-07-30T06:52:00Z</dcterms:modified>
</cp:coreProperties>
</file>